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48A48" w14:textId="77777777" w:rsidR="00047020" w:rsidRPr="002669CA" w:rsidRDefault="00047020" w:rsidP="000470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69CA">
        <w:rPr>
          <w:rFonts w:ascii="Times New Roman" w:hAnsi="Times New Roman" w:cs="Times New Roman"/>
          <w:b/>
          <w:sz w:val="24"/>
          <w:szCs w:val="24"/>
        </w:rPr>
        <w:t>Список документов, необходимых для открытия банковского счета юридическому лицу – нерезиденту РФ, имеющему местонахождение за пределами территории РФ, или иностранной структуре без образования юридического лица**</w:t>
      </w:r>
    </w:p>
    <w:p w14:paraId="0649BCB5" w14:textId="77777777" w:rsidR="00047020" w:rsidRPr="002669CA" w:rsidRDefault="00047020" w:rsidP="00047020">
      <w:pPr>
        <w:pStyle w:val="a3"/>
        <w:numPr>
          <w:ilvl w:val="0"/>
          <w:numId w:val="1"/>
        </w:numPr>
        <w:spacing w:after="0" w:line="240" w:lineRule="auto"/>
        <w:ind w:left="567" w:hanging="50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669CA">
        <w:rPr>
          <w:rFonts w:ascii="Times New Roman" w:hAnsi="Times New Roman" w:cs="Times New Roman"/>
          <w:sz w:val="24"/>
          <w:szCs w:val="24"/>
        </w:rPr>
        <w:t>Свидетельство о постановке на учет в налоговом органе РФ по месту учета Банка, в случаях, предусмотренных законодательством Российской Федерации * (в случае открытия второго и последующих счетов в кредитных организациях Российской Федерации повторная постановка на учет не требуется, в Банк предоставляется свидетельство о постановке на учет, выданное ранее)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5D92958" w14:textId="77777777" w:rsidR="00047020" w:rsidRDefault="00047020" w:rsidP="00047020">
      <w:pPr>
        <w:pStyle w:val="a3"/>
        <w:numPr>
          <w:ilvl w:val="0"/>
          <w:numId w:val="1"/>
        </w:numPr>
        <w:tabs>
          <w:tab w:val="left" w:pos="709"/>
        </w:tabs>
        <w:spacing w:before="120" w:after="120" w:line="240" w:lineRule="auto"/>
        <w:ind w:left="567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10509">
        <w:rPr>
          <w:rFonts w:ascii="Times New Roman" w:hAnsi="Times New Roman" w:cs="Times New Roman"/>
          <w:sz w:val="24"/>
          <w:szCs w:val="24"/>
        </w:rPr>
        <w:t>Выписка из торгового реестра страны регистрации, свидетельство о регистрации или иной документ, подтверждающий правовой статус юридического лица –по законодательству страны, где оно было создано в частности документы, подтверждающие его государственную регистрацию, с указанием органа, зарегистрировавшего это лицо, регистрационного номера или его эквивалента, даты и места регистрации. (Учредительные документы юридического лица – нерезидента с изменениями и дополнениями – Устав либо иной документ, согласно законодательству страны – регистрации юридического лица – нерезидента); *</w:t>
      </w:r>
    </w:p>
    <w:p w14:paraId="0713FAA6" w14:textId="77777777" w:rsidR="00047020" w:rsidRPr="002669CA" w:rsidRDefault="00047020" w:rsidP="00047020">
      <w:pPr>
        <w:pStyle w:val="a3"/>
        <w:numPr>
          <w:ilvl w:val="0"/>
          <w:numId w:val="1"/>
        </w:numPr>
        <w:spacing w:before="240" w:line="240" w:lineRule="auto"/>
        <w:ind w:left="567" w:hanging="50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669CA">
        <w:rPr>
          <w:rFonts w:ascii="Times New Roman" w:hAnsi="Times New Roman" w:cs="Times New Roman"/>
          <w:sz w:val="24"/>
          <w:szCs w:val="24"/>
        </w:rPr>
        <w:t xml:space="preserve">Свидетельство об учете в налоговом органе страны – регистрации; если юридическое лицо освобождено от уплаты налогов - письмо из уполномоченного </w:t>
      </w:r>
      <w:proofErr w:type="gramStart"/>
      <w:r w:rsidRPr="002669CA">
        <w:rPr>
          <w:rFonts w:ascii="Times New Roman" w:hAnsi="Times New Roman" w:cs="Times New Roman"/>
          <w:sz w:val="24"/>
          <w:szCs w:val="24"/>
        </w:rPr>
        <w:t>органа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2669CA">
        <w:rPr>
          <w:rFonts w:ascii="Times New Roman" w:hAnsi="Times New Roman" w:cs="Times New Roman"/>
          <w:sz w:val="24"/>
          <w:szCs w:val="24"/>
        </w:rPr>
        <w:t xml:space="preserve">  *</w:t>
      </w:r>
      <w:proofErr w:type="gramEnd"/>
    </w:p>
    <w:p w14:paraId="24837871" w14:textId="77777777" w:rsidR="00047020" w:rsidRPr="002669CA" w:rsidRDefault="00047020" w:rsidP="00047020">
      <w:pPr>
        <w:pStyle w:val="a3"/>
        <w:numPr>
          <w:ilvl w:val="0"/>
          <w:numId w:val="1"/>
        </w:numPr>
        <w:spacing w:line="240" w:lineRule="auto"/>
        <w:ind w:left="567" w:hanging="50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669CA">
        <w:rPr>
          <w:rFonts w:ascii="Times New Roman" w:hAnsi="Times New Roman" w:cs="Times New Roman"/>
          <w:sz w:val="24"/>
          <w:szCs w:val="24"/>
        </w:rPr>
        <w:t>Документы, подтверждающие полномочия единоличного исполнительного органа юридического лица – нерезидента или лиц, действующих совместно или независимо друг от друга в соответствии с учредительными документами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2669CA">
        <w:rPr>
          <w:rFonts w:ascii="Times New Roman" w:hAnsi="Times New Roman" w:cs="Times New Roman"/>
          <w:sz w:val="24"/>
          <w:szCs w:val="24"/>
        </w:rPr>
        <w:t xml:space="preserve"> *</w:t>
      </w:r>
    </w:p>
    <w:p w14:paraId="62B03B20" w14:textId="77777777" w:rsidR="00047020" w:rsidRPr="002669CA" w:rsidRDefault="00047020" w:rsidP="00047020">
      <w:pPr>
        <w:pStyle w:val="a3"/>
        <w:numPr>
          <w:ilvl w:val="0"/>
          <w:numId w:val="1"/>
        </w:numPr>
        <w:spacing w:line="240" w:lineRule="auto"/>
        <w:ind w:left="567" w:hanging="50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669CA">
        <w:rPr>
          <w:rFonts w:ascii="Times New Roman" w:hAnsi="Times New Roman" w:cs="Times New Roman"/>
          <w:sz w:val="24"/>
          <w:szCs w:val="24"/>
        </w:rPr>
        <w:t>Лицензии на право осуществления юридическим лицом – нерезидентом деятельности, подлежащей лицензированию (в случае осуществления деятельности, подлежащей лицензированию)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DD91DAF" w14:textId="77777777" w:rsidR="00047020" w:rsidRPr="002669CA" w:rsidRDefault="00047020" w:rsidP="00047020">
      <w:pPr>
        <w:pStyle w:val="a3"/>
        <w:numPr>
          <w:ilvl w:val="0"/>
          <w:numId w:val="1"/>
        </w:numPr>
        <w:spacing w:line="240" w:lineRule="auto"/>
        <w:ind w:left="567" w:hanging="50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669CA">
        <w:rPr>
          <w:rFonts w:ascii="Times New Roman" w:hAnsi="Times New Roman" w:cs="Times New Roman"/>
          <w:sz w:val="24"/>
          <w:szCs w:val="24"/>
        </w:rPr>
        <w:t>Документы, подтверждающие полномочия лиц, подписавших Заявление на открытие счета, имеющих право на распоряжение денежными средствами, находящимися на счете,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69CA">
        <w:rPr>
          <w:rFonts w:ascii="Times New Roman" w:hAnsi="Times New Roman" w:cs="Times New Roman"/>
          <w:sz w:val="24"/>
          <w:szCs w:val="24"/>
        </w:rPr>
        <w:t xml:space="preserve">в том числе с использованием аналога собственноручной подписи, документы, подтверждающие полномочия лиц, наделенных правом использовать аналог собственноручной подписи. </w:t>
      </w:r>
    </w:p>
    <w:p w14:paraId="2D547AFF" w14:textId="77777777" w:rsidR="00047020" w:rsidRPr="002669CA" w:rsidRDefault="00047020" w:rsidP="00047020">
      <w:pPr>
        <w:pStyle w:val="a3"/>
        <w:numPr>
          <w:ilvl w:val="0"/>
          <w:numId w:val="1"/>
        </w:numPr>
        <w:spacing w:line="240" w:lineRule="auto"/>
        <w:ind w:left="567" w:hanging="50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669CA">
        <w:rPr>
          <w:rFonts w:ascii="Times New Roman" w:hAnsi="Times New Roman" w:cs="Times New Roman"/>
          <w:sz w:val="24"/>
          <w:szCs w:val="24"/>
        </w:rPr>
        <w:t>Документ, подтверждающий юридический адрес лица – нерезидента, если такое подтверждение прямо не следует из документов по п. 2-4,6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CFF59DD" w14:textId="77777777" w:rsidR="00047020" w:rsidRDefault="00047020" w:rsidP="00047020">
      <w:pPr>
        <w:pStyle w:val="a3"/>
        <w:numPr>
          <w:ilvl w:val="0"/>
          <w:numId w:val="1"/>
        </w:numPr>
        <w:spacing w:line="240" w:lineRule="auto"/>
        <w:ind w:left="567" w:hanging="50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669CA">
        <w:rPr>
          <w:rFonts w:ascii="Times New Roman" w:hAnsi="Times New Roman" w:cs="Times New Roman"/>
          <w:sz w:val="24"/>
          <w:szCs w:val="24"/>
        </w:rPr>
        <w:t>Карточка с образцами подписей и оттиска печати, заверенная НОТАРИАЛЬНО</w:t>
      </w:r>
      <w:r>
        <w:rPr>
          <w:rFonts w:ascii="Times New Roman" w:hAnsi="Times New Roman" w:cs="Times New Roman"/>
          <w:sz w:val="24"/>
          <w:szCs w:val="24"/>
        </w:rPr>
        <w:t xml:space="preserve"> (по форме Банка)</w:t>
      </w:r>
      <w:r w:rsidRPr="002669CA">
        <w:rPr>
          <w:rFonts w:ascii="Times New Roman" w:hAnsi="Times New Roman" w:cs="Times New Roman"/>
          <w:sz w:val="24"/>
          <w:szCs w:val="24"/>
        </w:rPr>
        <w:t>.</w:t>
      </w:r>
      <w:bookmarkStart w:id="0" w:name="_Hlk103259351"/>
      <w:r>
        <w:rPr>
          <w:rFonts w:ascii="Times New Roman" w:hAnsi="Times New Roman" w:cs="Times New Roman"/>
          <w:sz w:val="24"/>
          <w:szCs w:val="24"/>
        </w:rPr>
        <w:t>;</w:t>
      </w:r>
    </w:p>
    <w:p w14:paraId="0B2722DE" w14:textId="77777777" w:rsidR="00047020" w:rsidRPr="002669CA" w:rsidRDefault="00047020" w:rsidP="00047020">
      <w:pPr>
        <w:pStyle w:val="a3"/>
        <w:spacing w:line="240" w:lineRule="auto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E7622">
        <w:rPr>
          <w:rFonts w:ascii="Times New Roman" w:hAnsi="Times New Roman" w:cs="Times New Roman"/>
          <w:i/>
          <w:iCs/>
          <w:sz w:val="24"/>
          <w:szCs w:val="24"/>
        </w:rPr>
        <w:t>Предоставл</w:t>
      </w:r>
      <w:r>
        <w:rPr>
          <w:rFonts w:ascii="Times New Roman" w:hAnsi="Times New Roman" w:cs="Times New Roman"/>
          <w:i/>
          <w:iCs/>
          <w:sz w:val="24"/>
          <w:szCs w:val="24"/>
        </w:rPr>
        <w:t>я</w:t>
      </w:r>
      <w:r w:rsidRPr="008E7622">
        <w:rPr>
          <w:rFonts w:ascii="Times New Roman" w:hAnsi="Times New Roman" w:cs="Times New Roman"/>
          <w:i/>
          <w:iCs/>
          <w:sz w:val="24"/>
          <w:szCs w:val="24"/>
        </w:rPr>
        <w:t>ется в случае намерения Клиента передавать в Банк распоряжения на перевод денежных средств на бумажном носителе</w:t>
      </w:r>
      <w:bookmarkEnd w:id="0"/>
    </w:p>
    <w:p w14:paraId="77715F3C" w14:textId="77777777" w:rsidR="00047020" w:rsidRPr="002669CA" w:rsidRDefault="00047020" w:rsidP="00047020">
      <w:pPr>
        <w:pStyle w:val="a3"/>
        <w:numPr>
          <w:ilvl w:val="0"/>
          <w:numId w:val="1"/>
        </w:numPr>
        <w:spacing w:line="240" w:lineRule="auto"/>
        <w:ind w:left="567" w:hanging="50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669CA">
        <w:rPr>
          <w:rFonts w:ascii="Times New Roman" w:hAnsi="Times New Roman" w:cs="Times New Roman"/>
          <w:sz w:val="24"/>
          <w:szCs w:val="24"/>
        </w:rPr>
        <w:t>Копии документа, удостоверяющего личность, либо сведения о реквизитах документа, удостоверяющего личность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669CA">
        <w:rPr>
          <w:rFonts w:ascii="Times New Roman" w:hAnsi="Times New Roman" w:cs="Times New Roman"/>
          <w:sz w:val="24"/>
          <w:szCs w:val="24"/>
        </w:rPr>
        <w:t xml:space="preserve"> единоличного исполнительного органа, лиц, имеющих право распоряжаться счетом, лиц, имеющих право предоставлять/получать документы на открытие </w:t>
      </w:r>
      <w:proofErr w:type="gramStart"/>
      <w:r w:rsidRPr="002669CA">
        <w:rPr>
          <w:rFonts w:ascii="Times New Roman" w:hAnsi="Times New Roman" w:cs="Times New Roman"/>
          <w:sz w:val="24"/>
          <w:szCs w:val="24"/>
        </w:rPr>
        <w:t>счета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2669CA">
        <w:rPr>
          <w:rFonts w:ascii="Times New Roman" w:hAnsi="Times New Roman" w:cs="Times New Roman"/>
          <w:sz w:val="24"/>
          <w:szCs w:val="24"/>
        </w:rPr>
        <w:t xml:space="preserve">  *</w:t>
      </w:r>
      <w:proofErr w:type="gramEnd"/>
    </w:p>
    <w:p w14:paraId="535F70AA" w14:textId="77777777" w:rsidR="00047020" w:rsidRPr="002669CA" w:rsidRDefault="00047020" w:rsidP="00047020">
      <w:pPr>
        <w:pStyle w:val="a3"/>
        <w:numPr>
          <w:ilvl w:val="0"/>
          <w:numId w:val="1"/>
        </w:numPr>
        <w:spacing w:line="240" w:lineRule="auto"/>
        <w:ind w:left="567" w:hanging="50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669CA">
        <w:rPr>
          <w:rFonts w:ascii="Times New Roman" w:hAnsi="Times New Roman" w:cs="Times New Roman"/>
          <w:sz w:val="24"/>
          <w:szCs w:val="24"/>
        </w:rPr>
        <w:t>Заявление на открытие счета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F720AF1" w14:textId="77777777" w:rsidR="00047020" w:rsidRPr="008E7622" w:rsidRDefault="00047020" w:rsidP="00047020">
      <w:pPr>
        <w:pStyle w:val="a3"/>
        <w:numPr>
          <w:ilvl w:val="0"/>
          <w:numId w:val="1"/>
        </w:numPr>
        <w:spacing w:line="240" w:lineRule="auto"/>
        <w:ind w:left="567" w:hanging="50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669CA">
        <w:rPr>
          <w:rFonts w:ascii="Times New Roman" w:hAnsi="Times New Roman" w:cs="Times New Roman"/>
          <w:sz w:val="24"/>
          <w:szCs w:val="24"/>
        </w:rPr>
        <w:t xml:space="preserve">Анкета – </w:t>
      </w:r>
      <w:r w:rsidRPr="008E7622">
        <w:rPr>
          <w:rFonts w:ascii="Times New Roman" w:hAnsi="Times New Roman" w:cs="Times New Roman"/>
          <w:sz w:val="24"/>
          <w:szCs w:val="24"/>
        </w:rPr>
        <w:t>вопросник (с запрашиваемыми документами)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51A8995" w14:textId="77777777" w:rsidR="00047020" w:rsidRPr="002669CA" w:rsidRDefault="00047020" w:rsidP="00047020">
      <w:pPr>
        <w:pStyle w:val="a3"/>
        <w:numPr>
          <w:ilvl w:val="0"/>
          <w:numId w:val="1"/>
        </w:numPr>
        <w:spacing w:line="240" w:lineRule="auto"/>
        <w:ind w:left="567" w:hanging="50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669CA">
        <w:rPr>
          <w:rFonts w:ascii="Times New Roman" w:hAnsi="Times New Roman" w:cs="Times New Roman"/>
          <w:sz w:val="24"/>
          <w:szCs w:val="24"/>
        </w:rPr>
        <w:t xml:space="preserve">Доверенность на лицо, уполномоченное на подписание Договора банковского счета (если Договор подписывается не единоличным исполнительным органом </w:t>
      </w:r>
      <w:r w:rsidRPr="002669CA">
        <w:rPr>
          <w:rFonts w:ascii="Times New Roman" w:hAnsi="Times New Roman" w:cs="Times New Roman"/>
          <w:sz w:val="24"/>
          <w:szCs w:val="24"/>
        </w:rPr>
        <w:lastRenderedPageBreak/>
        <w:t>юридического лица) – оригинал, оформленный у нотариуса, либо, ее копия, заверенная нотариально, либо иной документ, имеющий силу доверенности, надлежащим образом оформленный в стране регистрации юридического лица – нерезидента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61CDE4B" w14:textId="77777777" w:rsidR="00047020" w:rsidRPr="002669CA" w:rsidRDefault="00047020" w:rsidP="00047020">
      <w:pPr>
        <w:pStyle w:val="a3"/>
        <w:numPr>
          <w:ilvl w:val="0"/>
          <w:numId w:val="1"/>
        </w:numPr>
        <w:spacing w:line="240" w:lineRule="auto"/>
        <w:ind w:left="567" w:hanging="50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669CA">
        <w:rPr>
          <w:rFonts w:ascii="Times New Roman" w:hAnsi="Times New Roman" w:cs="Times New Roman"/>
          <w:sz w:val="24"/>
          <w:szCs w:val="24"/>
        </w:rPr>
        <w:t>Доверенность на лицо, уполномоченное на предъявление документов в Банк для открытия банковского счета – оригинал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2669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888976" w14:textId="77777777" w:rsidR="00047020" w:rsidRPr="002669CA" w:rsidRDefault="00047020" w:rsidP="00047020">
      <w:pPr>
        <w:pStyle w:val="a3"/>
        <w:ind w:left="567"/>
        <w:jc w:val="both"/>
        <w:rPr>
          <w:rFonts w:ascii="Times New Roman" w:hAnsi="Times New Roman" w:cs="Times New Roman"/>
          <w:bCs/>
          <w:i/>
        </w:rPr>
      </w:pPr>
      <w:bookmarkStart w:id="1" w:name="_Hlk42247891"/>
    </w:p>
    <w:bookmarkEnd w:id="1"/>
    <w:p w14:paraId="3D0E3FC5" w14:textId="77777777" w:rsidR="00047020" w:rsidRPr="002669CA" w:rsidRDefault="00047020" w:rsidP="00047020">
      <w:pPr>
        <w:spacing w:after="12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669CA">
        <w:rPr>
          <w:rFonts w:ascii="Times New Roman" w:hAnsi="Times New Roman" w:cs="Times New Roman"/>
          <w:i/>
          <w:sz w:val="28"/>
          <w:szCs w:val="28"/>
        </w:rPr>
        <w:t>В рамках процедуры открытия счета Банк оставляет за собой право запросить иные документы, не перечисленные выше.</w:t>
      </w:r>
    </w:p>
    <w:p w14:paraId="7F1A52B1" w14:textId="77777777" w:rsidR="00BE4BD6" w:rsidRPr="00A2478D" w:rsidRDefault="00BE4BD6" w:rsidP="00BE4BD6">
      <w:pPr>
        <w:spacing w:after="120" w:line="240" w:lineRule="auto"/>
        <w:ind w:left="708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A2478D">
        <w:rPr>
          <w:rFonts w:ascii="Times New Roman" w:hAnsi="Times New Roman" w:cs="Times New Roman"/>
          <w:sz w:val="24"/>
          <w:szCs w:val="24"/>
        </w:rPr>
        <w:t xml:space="preserve">    </w:t>
      </w:r>
      <w:r w:rsidRPr="00A2478D">
        <w:rPr>
          <w:rFonts w:ascii="Times New Roman" w:hAnsi="Times New Roman" w:cs="Times New Roman"/>
          <w:i/>
          <w:iCs/>
          <w:sz w:val="20"/>
          <w:szCs w:val="20"/>
        </w:rPr>
        <w:t xml:space="preserve">*  В Банк могут предоставляться документы в следующем виде: </w:t>
      </w:r>
    </w:p>
    <w:p w14:paraId="2FE35693" w14:textId="77777777" w:rsidR="00BE4BD6" w:rsidRPr="00A2478D" w:rsidRDefault="00BE4BD6" w:rsidP="00BE4BD6">
      <w:pPr>
        <w:spacing w:after="0" w:line="240" w:lineRule="auto"/>
        <w:ind w:left="567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A2478D">
        <w:rPr>
          <w:rFonts w:ascii="Times New Roman" w:hAnsi="Times New Roman" w:cs="Times New Roman"/>
          <w:i/>
          <w:iCs/>
          <w:sz w:val="20"/>
          <w:szCs w:val="20"/>
        </w:rPr>
        <w:t>- оригинал</w:t>
      </w:r>
    </w:p>
    <w:p w14:paraId="3F7D0C0F" w14:textId="77777777" w:rsidR="00BE4BD6" w:rsidRPr="00A2478D" w:rsidRDefault="00BE4BD6" w:rsidP="00BE4BD6">
      <w:pPr>
        <w:spacing w:after="0" w:line="240" w:lineRule="auto"/>
        <w:ind w:left="567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A2478D">
        <w:rPr>
          <w:rFonts w:ascii="Times New Roman" w:hAnsi="Times New Roman" w:cs="Times New Roman"/>
          <w:i/>
          <w:iCs/>
          <w:sz w:val="20"/>
          <w:szCs w:val="20"/>
        </w:rPr>
        <w:t xml:space="preserve">- копия, заверенная нотариально; </w:t>
      </w:r>
    </w:p>
    <w:p w14:paraId="3B44804E" w14:textId="77777777" w:rsidR="00BE4BD6" w:rsidRPr="00A2478D" w:rsidRDefault="00BE4BD6" w:rsidP="00BE4BD6">
      <w:pPr>
        <w:spacing w:after="0" w:line="240" w:lineRule="auto"/>
        <w:ind w:left="567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A2478D">
        <w:rPr>
          <w:rFonts w:ascii="Times New Roman" w:hAnsi="Times New Roman" w:cs="Times New Roman"/>
          <w:i/>
          <w:iCs/>
          <w:sz w:val="20"/>
          <w:szCs w:val="20"/>
        </w:rPr>
        <w:t>- копия, заверенная единоличным исполнительным органом юридического лица, (Банк оставляет за собой право запросить оригиналы документов для проведения работником Банка процедуры сверки документов при необходимости);</w:t>
      </w:r>
    </w:p>
    <w:p w14:paraId="4DFAF68B" w14:textId="77777777" w:rsidR="00BE4BD6" w:rsidRPr="00A2478D" w:rsidRDefault="00BE4BD6" w:rsidP="00BE4BD6">
      <w:pPr>
        <w:spacing w:after="0" w:line="240" w:lineRule="auto"/>
        <w:ind w:left="567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A2478D">
        <w:rPr>
          <w:rFonts w:ascii="Times New Roman" w:hAnsi="Times New Roman" w:cs="Times New Roman"/>
          <w:i/>
          <w:iCs/>
          <w:sz w:val="20"/>
          <w:szCs w:val="20"/>
        </w:rPr>
        <w:t>- оригиналы документов для изготовления и заверения копий работником Банка</w:t>
      </w:r>
    </w:p>
    <w:p w14:paraId="2FD113E7" w14:textId="77777777" w:rsidR="00BE4BD6" w:rsidRPr="00A2478D" w:rsidRDefault="00BE4BD6" w:rsidP="00BE4BD6">
      <w:pPr>
        <w:spacing w:after="0" w:line="240" w:lineRule="auto"/>
        <w:ind w:left="567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A2478D">
        <w:rPr>
          <w:rFonts w:ascii="Times New Roman" w:hAnsi="Times New Roman" w:cs="Times New Roman"/>
          <w:i/>
          <w:iCs/>
          <w:sz w:val="20"/>
          <w:szCs w:val="20"/>
        </w:rPr>
        <w:t>Банк самостоятельно определяет вид предоставления документа.</w:t>
      </w:r>
    </w:p>
    <w:p w14:paraId="16E34DC4" w14:textId="77777777" w:rsidR="00BE4BD6" w:rsidRPr="00BE4BD6" w:rsidRDefault="00BE4BD6" w:rsidP="00BE4BD6">
      <w:pPr>
        <w:autoSpaceDE w:val="0"/>
        <w:autoSpaceDN w:val="0"/>
        <w:adjustRightInd w:val="0"/>
        <w:spacing w:after="0" w:line="240" w:lineRule="auto"/>
        <w:ind w:left="567" w:firstLine="54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bookmarkStart w:id="2" w:name="_Hlk145499892"/>
      <w:r w:rsidRPr="00BE4BD6">
        <w:rPr>
          <w:rFonts w:ascii="Times New Roman" w:hAnsi="Times New Roman" w:cs="Times New Roman"/>
          <w:i/>
          <w:iCs/>
          <w:sz w:val="20"/>
          <w:szCs w:val="20"/>
        </w:rPr>
        <w:t>Документы, составленные полностью или в какой-либо их части на иностранном языке (за исключением документов, удостоверяющих личности физических лиц, выданных компетентными органами иностранных государств, составленных на нескольких языках, включая русский язык), представляются в Банк с надлежащим образом заверенным переводом на русский язык.</w:t>
      </w:r>
    </w:p>
    <w:p w14:paraId="292B0A2F" w14:textId="77777777" w:rsidR="00BE4BD6" w:rsidRPr="00BE4BD6" w:rsidRDefault="00BE4BD6" w:rsidP="00BE4BD6">
      <w:pPr>
        <w:autoSpaceDE w:val="0"/>
        <w:autoSpaceDN w:val="0"/>
        <w:adjustRightInd w:val="0"/>
        <w:spacing w:after="0" w:line="240" w:lineRule="auto"/>
        <w:ind w:left="567" w:firstLine="54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BE4BD6">
        <w:rPr>
          <w:rFonts w:ascii="Times New Roman" w:hAnsi="Times New Roman" w:cs="Times New Roman"/>
          <w:i/>
          <w:iCs/>
          <w:sz w:val="20"/>
          <w:szCs w:val="20"/>
        </w:rPr>
        <w:t>Под надлежащим образом заверенным переводом Банк понимает:</w:t>
      </w:r>
    </w:p>
    <w:p w14:paraId="73326677" w14:textId="77777777" w:rsidR="00BE4BD6" w:rsidRPr="00BE4BD6" w:rsidRDefault="00BE4BD6" w:rsidP="00BE4BD6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BE4BD6">
        <w:rPr>
          <w:rFonts w:ascii="Times New Roman" w:hAnsi="Times New Roman" w:cs="Times New Roman"/>
          <w:i/>
          <w:iCs/>
          <w:sz w:val="20"/>
          <w:szCs w:val="20"/>
        </w:rPr>
        <w:t>Перевод с нотариальным удостоверением верности перевода.</w:t>
      </w:r>
    </w:p>
    <w:p w14:paraId="6F91E8AD" w14:textId="77777777" w:rsidR="00BE4BD6" w:rsidRPr="00BE4BD6" w:rsidRDefault="00BE4BD6" w:rsidP="00BE4BD6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BE4BD6">
        <w:rPr>
          <w:rFonts w:ascii="Times New Roman" w:hAnsi="Times New Roman" w:cs="Times New Roman"/>
          <w:i/>
          <w:iCs/>
          <w:sz w:val="20"/>
          <w:szCs w:val="20"/>
        </w:rPr>
        <w:t>Перевод, где подпись переводчика удостоверена нотариусом Российской Федерации.</w:t>
      </w:r>
    </w:p>
    <w:p w14:paraId="4B982205" w14:textId="77777777" w:rsidR="00BE4BD6" w:rsidRPr="00BE4BD6" w:rsidRDefault="00BE4BD6" w:rsidP="00BE4BD6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BE4BD6">
        <w:rPr>
          <w:rFonts w:ascii="Times New Roman" w:hAnsi="Times New Roman" w:cs="Times New Roman"/>
          <w:i/>
          <w:iCs/>
          <w:sz w:val="20"/>
          <w:szCs w:val="20"/>
        </w:rPr>
        <w:t>Документ, перевод которого осуществлен в стране резидентства Клиента, при условии его легализации/</w:t>
      </w:r>
      <w:proofErr w:type="spellStart"/>
      <w:r w:rsidRPr="00BE4BD6">
        <w:rPr>
          <w:rFonts w:ascii="Times New Roman" w:hAnsi="Times New Roman" w:cs="Times New Roman"/>
          <w:i/>
          <w:iCs/>
          <w:sz w:val="20"/>
          <w:szCs w:val="20"/>
        </w:rPr>
        <w:t>апостилирования</w:t>
      </w:r>
      <w:proofErr w:type="spellEnd"/>
      <w:r w:rsidRPr="00BE4BD6">
        <w:rPr>
          <w:rFonts w:ascii="Times New Roman" w:hAnsi="Times New Roman" w:cs="Times New Roman"/>
          <w:i/>
          <w:iCs/>
          <w:sz w:val="20"/>
          <w:szCs w:val="20"/>
        </w:rPr>
        <w:t xml:space="preserve"> в установленном порядке, либо без легализации, в случаях, предусмотренных международными договорами Российской Федерации.</w:t>
      </w:r>
    </w:p>
    <w:p w14:paraId="265DE652" w14:textId="77777777" w:rsidR="00BE4BD6" w:rsidRPr="00BE4BD6" w:rsidRDefault="00BE4BD6" w:rsidP="00BE4BD6">
      <w:pPr>
        <w:autoSpaceDE w:val="0"/>
        <w:autoSpaceDN w:val="0"/>
        <w:adjustRightInd w:val="0"/>
        <w:spacing w:after="0" w:line="240" w:lineRule="auto"/>
        <w:ind w:left="567" w:firstLine="540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7B599CB8" w14:textId="77777777" w:rsidR="00BE4BD6" w:rsidRPr="00BE4BD6" w:rsidRDefault="00BE4BD6" w:rsidP="00BE4BD6">
      <w:pPr>
        <w:autoSpaceDE w:val="0"/>
        <w:autoSpaceDN w:val="0"/>
        <w:adjustRightInd w:val="0"/>
        <w:spacing w:after="0" w:line="240" w:lineRule="auto"/>
        <w:ind w:left="567" w:firstLine="54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BE4BD6">
        <w:rPr>
          <w:rFonts w:ascii="Times New Roman" w:hAnsi="Times New Roman" w:cs="Times New Roman"/>
          <w:i/>
          <w:iCs/>
          <w:sz w:val="20"/>
          <w:szCs w:val="20"/>
        </w:rPr>
        <w:t>Кроме того, документы могут быть представлены в Банк для осуществления Банком самостоятельного перевода. В таком случае сроки перевода документов и вознаграждение Банка за перевод документов устанавливается Тарифами Банка.</w:t>
      </w:r>
    </w:p>
    <w:bookmarkEnd w:id="2"/>
    <w:p w14:paraId="37DE433E" w14:textId="77777777" w:rsidR="00BE4BD6" w:rsidRPr="00A2478D" w:rsidRDefault="00BE4BD6" w:rsidP="00BE4BD6">
      <w:pPr>
        <w:ind w:left="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2478D">
        <w:rPr>
          <w:rFonts w:ascii="Times New Roman" w:hAnsi="Times New Roman" w:cs="Times New Roman"/>
          <w:sz w:val="20"/>
          <w:szCs w:val="20"/>
        </w:rPr>
        <w:t xml:space="preserve"> **, в частности, фонд, партнерство, товарищество, траст, иная форма осуществления коллективных инвестиций и (или) доверительного управления</w:t>
      </w:r>
    </w:p>
    <w:p w14:paraId="64C679DD" w14:textId="77777777" w:rsidR="00BE4BD6" w:rsidRPr="00A2478D" w:rsidRDefault="00BE4BD6" w:rsidP="00BE4BD6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478D">
        <w:rPr>
          <w:rFonts w:ascii="Times New Roman" w:hAnsi="Times New Roman" w:cs="Times New Roman"/>
          <w:b/>
          <w:sz w:val="24"/>
          <w:szCs w:val="24"/>
        </w:rPr>
        <w:t>Список документов, необходимых для открытия банковского счета иностранной структуре без образования юридического лица (предоставляется дополнительно)</w:t>
      </w:r>
    </w:p>
    <w:p w14:paraId="2D3DF30C" w14:textId="77777777" w:rsidR="00BE4BD6" w:rsidRPr="00A2478D" w:rsidRDefault="00BE4BD6" w:rsidP="00BE4BD6">
      <w:pPr>
        <w:pStyle w:val="a3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78D">
        <w:rPr>
          <w:rFonts w:ascii="Times New Roman" w:hAnsi="Times New Roman" w:cs="Times New Roman"/>
          <w:sz w:val="24"/>
          <w:szCs w:val="24"/>
        </w:rPr>
        <w:t>Свидетельство о регистрационном номере (номерах) (при наличии), присвоенном иностранной структуре без образования юридического лица в государстве (на территории) ее регистрации (инкорпорации) при регистрации (инкорпорации) по законодательству страны, где оно было создано, с указанием органа, зарегистрировавшего это лицо, регистрационного номера или его эквивалента, даты и места регистрации.*</w:t>
      </w:r>
    </w:p>
    <w:p w14:paraId="6CB8B07E" w14:textId="77777777" w:rsidR="00F101A9" w:rsidRPr="002669CA" w:rsidRDefault="00F101A9" w:rsidP="00047020">
      <w:pPr>
        <w:ind w:left="567"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6AD77909" w14:textId="77777777" w:rsidR="00764C6D" w:rsidRDefault="00764C6D"/>
    <w:sectPr w:rsidR="00764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31110"/>
    <w:multiLevelType w:val="hybridMultilevel"/>
    <w:tmpl w:val="80F4ACB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326E75"/>
    <w:multiLevelType w:val="hybridMultilevel"/>
    <w:tmpl w:val="A2D0B02E"/>
    <w:lvl w:ilvl="0" w:tplc="320AF4C6">
      <w:start w:val="1"/>
      <w:numFmt w:val="decimal"/>
      <w:lvlText w:val="%1."/>
      <w:lvlJc w:val="left"/>
      <w:pPr>
        <w:ind w:left="4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4A4D3E2E"/>
    <w:multiLevelType w:val="hybridMultilevel"/>
    <w:tmpl w:val="5F8CE74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82423A2"/>
    <w:multiLevelType w:val="hybridMultilevel"/>
    <w:tmpl w:val="B152286A"/>
    <w:lvl w:ilvl="0" w:tplc="320C64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0498155">
    <w:abstractNumId w:val="1"/>
  </w:num>
  <w:num w:numId="2" w16cid:durableId="1573151910">
    <w:abstractNumId w:val="3"/>
  </w:num>
  <w:num w:numId="3" w16cid:durableId="410591354">
    <w:abstractNumId w:val="0"/>
  </w:num>
  <w:num w:numId="4" w16cid:durableId="6270809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F16"/>
    <w:rsid w:val="00047020"/>
    <w:rsid w:val="000755FE"/>
    <w:rsid w:val="001827E6"/>
    <w:rsid w:val="00194C9D"/>
    <w:rsid w:val="0026450A"/>
    <w:rsid w:val="00326E8B"/>
    <w:rsid w:val="00433D26"/>
    <w:rsid w:val="00474491"/>
    <w:rsid w:val="004A4975"/>
    <w:rsid w:val="004A4F16"/>
    <w:rsid w:val="004B4EC1"/>
    <w:rsid w:val="004F5C0D"/>
    <w:rsid w:val="00534C5D"/>
    <w:rsid w:val="00637934"/>
    <w:rsid w:val="00735CAD"/>
    <w:rsid w:val="00764C6D"/>
    <w:rsid w:val="007A06ED"/>
    <w:rsid w:val="008157C3"/>
    <w:rsid w:val="008906B1"/>
    <w:rsid w:val="008A08FF"/>
    <w:rsid w:val="008E7F62"/>
    <w:rsid w:val="00915C6D"/>
    <w:rsid w:val="009331A4"/>
    <w:rsid w:val="00A30766"/>
    <w:rsid w:val="00A82391"/>
    <w:rsid w:val="00B57F08"/>
    <w:rsid w:val="00BE4BD6"/>
    <w:rsid w:val="00C15AB5"/>
    <w:rsid w:val="00C1789B"/>
    <w:rsid w:val="00C53846"/>
    <w:rsid w:val="00C62C44"/>
    <w:rsid w:val="00C755EA"/>
    <w:rsid w:val="00C90743"/>
    <w:rsid w:val="00D06D5E"/>
    <w:rsid w:val="00D512F3"/>
    <w:rsid w:val="00D77E4C"/>
    <w:rsid w:val="00E42976"/>
    <w:rsid w:val="00E4660F"/>
    <w:rsid w:val="00F101A9"/>
    <w:rsid w:val="00F10AD7"/>
    <w:rsid w:val="00F535F0"/>
    <w:rsid w:val="00F623B2"/>
    <w:rsid w:val="00FD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7ADCE"/>
  <w15:chartTrackingRefBased/>
  <w15:docId w15:val="{0AF5210E-2F6C-4378-BE68-211B3BE84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702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List,FooterText,numbered,Paragraphe de liste1,lp1,Абзац 1"/>
    <w:basedOn w:val="a"/>
    <w:link w:val="a4"/>
    <w:uiPriority w:val="34"/>
    <w:qFormat/>
    <w:rsid w:val="00047020"/>
    <w:pPr>
      <w:ind w:left="720"/>
      <w:contextualSpacing/>
    </w:pPr>
  </w:style>
  <w:style w:type="character" w:customStyle="1" w:styleId="a4">
    <w:name w:val="Абзац списка Знак"/>
    <w:aliases w:val="Bullet List Знак,FooterText Знак,numbered Знак,Paragraphe de liste1 Знак,lp1 Знак,Абзац 1 Знак"/>
    <w:basedOn w:val="a0"/>
    <w:link w:val="a3"/>
    <w:uiPriority w:val="34"/>
    <w:locked/>
    <w:rsid w:val="000470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814</Words>
  <Characters>4643</Characters>
  <Application>Microsoft Office Word</Application>
  <DocSecurity>0</DocSecurity>
  <Lines>38</Lines>
  <Paragraphs>10</Paragraphs>
  <ScaleCrop>false</ScaleCrop>
  <Company/>
  <LinksUpToDate>false</LinksUpToDate>
  <CharactersWithSpaces>5447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Sudina Alexandra</dc:creator>
  <cp:keywords/>
  <dc:description/>
  <cp:lastModifiedBy>Ovsyannikova Olga</cp:lastModifiedBy>
  <cp:revision>3</cp:revision>
  <cp:lastPrinted>2023-11-10T11:10:00Z</cp:lastPrinted>
  <dcterms:created xsi:type="dcterms:W3CDTF">2023-11-10T11:12:00Z</dcterms:created>
  <dcterms:modified xsi:type="dcterms:W3CDTF">2023-11-10T11:15:00Z</dcterms:modified>
</cp:coreProperties>
</file>